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浙江工商大学学院组织学生外出集体活动审批表</w:t>
      </w:r>
    </w:p>
    <w:bookmarkEnd w:id="0"/>
    <w:p>
      <w:pPr>
        <w:jc w:val="center"/>
        <w:rPr>
          <w:rFonts w:hint="eastAsia"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组织活动的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班级或单位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参加活动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活动目的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交通工具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right"/>
              <w:rPr>
                <w:rFonts w:hint="eastAsia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(须注明该交通工具是否具有运营证)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旅行社组织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right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（如果是，须注明旅行社名称、联系人及其电话号码）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是否购买让人身意外伤害保险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活动负责人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  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活动负责人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带队老师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带队老师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学院领导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签名（盖章）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日期：       年      月     日</w:t>
            </w:r>
          </w:p>
        </w:tc>
      </w:tr>
    </w:tbl>
    <w:p>
      <w:pPr>
        <w:jc w:val="right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本表由学院书记签字并盖章后，交至学生处、保卫处各一份备档。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ZTAxNzQyNjRhZmY5MDA4OWI3ZTAwY2ExZjA2MjQifQ=="/>
    <w:docVar w:name="KSO_WPS_MARK_KEY" w:val="c29da80c-880e-4324-8e76-b2ea40ec1d29"/>
  </w:docVars>
  <w:rsids>
    <w:rsidRoot w:val="00F5568E"/>
    <w:rsid w:val="00B73A71"/>
    <w:rsid w:val="00E83502"/>
    <w:rsid w:val="00F5568E"/>
    <w:rsid w:val="2F494E98"/>
    <w:rsid w:val="34F24FF6"/>
    <w:rsid w:val="3E3615BC"/>
    <w:rsid w:val="5B292515"/>
    <w:rsid w:val="74F91C79"/>
    <w:rsid w:val="7D260259"/>
    <w:rsid w:val="7D703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</Company>
  <Pages>1</Pages>
  <Words>198</Words>
  <Characters>198</Characters>
  <Lines>1</Lines>
  <Paragraphs>1</Paragraphs>
  <TotalTime>1</TotalTime>
  <ScaleCrop>false</ScaleCrop>
  <LinksUpToDate>false</LinksUpToDate>
  <CharactersWithSpaces>243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2015-09-25T01:13:00Z</dcterms:created>
  <dc:creator>fdee</dc:creator>
  <cp:lastModifiedBy>厉嘉尧</cp:lastModifiedBy>
  <dcterms:modified xsi:type="dcterms:W3CDTF">2024-03-15T03:15:54Z</dcterms:modified>
  <dc:title>浙江工商大学学院组织学生外出集体活动审批表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DAAC6DEB1AD84C479F677C5A7FACF0C9</vt:lpwstr>
  </property>
</Properties>
</file>