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AE" w:rsidRPr="00D444AE" w:rsidRDefault="00AE1A4D" w:rsidP="000842AA">
      <w:pPr>
        <w:widowControl/>
        <w:spacing w:beforeLines="100" w:afterLines="100" w:line="360" w:lineRule="auto"/>
        <w:jc w:val="center"/>
        <w:rPr>
          <w:rFonts w:ascii="Helvetica" w:eastAsia="宋体" w:hAnsi="Helvetica" w:cs="Helvetica"/>
          <w:kern w:val="0"/>
          <w:sz w:val="32"/>
          <w:szCs w:val="32"/>
          <w:shd w:val="clear" w:color="auto" w:fill="FFFFFF"/>
        </w:rPr>
      </w:pPr>
      <w:r w:rsidRPr="00D444AE">
        <w:rPr>
          <w:rFonts w:ascii="宋体" w:eastAsia="宋体" w:hAnsi="宋体" w:cs="宋体"/>
          <w:kern w:val="0"/>
          <w:sz w:val="32"/>
          <w:szCs w:val="32"/>
        </w:rPr>
        <w:fldChar w:fldCharType="begin"/>
      </w:r>
      <w:r w:rsidR="00D444AE" w:rsidRPr="00D444AE">
        <w:rPr>
          <w:rFonts w:ascii="宋体" w:eastAsia="宋体" w:hAnsi="宋体" w:cs="宋体"/>
          <w:kern w:val="0"/>
          <w:sz w:val="32"/>
          <w:szCs w:val="32"/>
        </w:rPr>
        <w:instrText xml:space="preserve"> HYPERLINK "http://www.career.zju.edu.cn/jyxt/sczp/zpztgl/ckZpgwList.zf?dwxxid=JG1203800" \t "_blank" </w:instrText>
      </w:r>
      <w:r w:rsidRPr="00D444AE">
        <w:rPr>
          <w:rFonts w:ascii="宋体" w:eastAsia="宋体" w:hAnsi="宋体" w:cs="宋体"/>
          <w:kern w:val="0"/>
          <w:sz w:val="32"/>
          <w:szCs w:val="32"/>
        </w:rPr>
        <w:fldChar w:fldCharType="separate"/>
      </w:r>
      <w:r w:rsidR="00D444AE" w:rsidRPr="00D444AE">
        <w:rPr>
          <w:rFonts w:ascii="inherit" w:eastAsia="宋体" w:hAnsi="inherit" w:cs="Helvetica"/>
          <w:b/>
          <w:bCs/>
          <w:kern w:val="0"/>
          <w:sz w:val="32"/>
          <w:szCs w:val="32"/>
          <w:shd w:val="clear" w:color="auto" w:fill="FFFFFF"/>
        </w:rPr>
        <w:t>中国人寿余慈支公司</w:t>
      </w:r>
      <w:r w:rsidR="000B7A93">
        <w:rPr>
          <w:rFonts w:ascii="inherit" w:eastAsia="宋体" w:hAnsi="inherit" w:cs="Helvetica" w:hint="eastAsia"/>
          <w:b/>
          <w:bCs/>
          <w:kern w:val="0"/>
          <w:sz w:val="32"/>
          <w:szCs w:val="32"/>
          <w:shd w:val="clear" w:color="auto" w:fill="FFFFFF"/>
        </w:rPr>
        <w:t>2021</w:t>
      </w:r>
      <w:r w:rsidR="00D631BC">
        <w:rPr>
          <w:rFonts w:ascii="inherit" w:eastAsia="宋体" w:hAnsi="inherit" w:cs="Helvetica" w:hint="eastAsia"/>
          <w:b/>
          <w:bCs/>
          <w:kern w:val="0"/>
          <w:sz w:val="32"/>
          <w:szCs w:val="32"/>
          <w:shd w:val="clear" w:color="auto" w:fill="FFFFFF"/>
        </w:rPr>
        <w:t>实习生招聘</w:t>
      </w:r>
    </w:p>
    <w:p w:rsidR="00AE1A4D" w:rsidRDefault="00AE1A4D" w:rsidP="000842AA">
      <w:pPr>
        <w:spacing w:beforeLines="100" w:afterLines="100" w:line="360" w:lineRule="auto"/>
        <w:jc w:val="center"/>
        <w:rPr>
          <w:rFonts w:asciiTheme="majorEastAsia" w:eastAsiaTheme="majorEastAsia" w:hAnsiTheme="majorEastAsia" w:cs="Helvetica"/>
          <w:b/>
          <w:color w:val="4F81BD" w:themeColor="accent1"/>
          <w:sz w:val="24"/>
          <w:szCs w:val="24"/>
          <w:shd w:val="clear" w:color="auto" w:fill="FFFFFF"/>
        </w:rPr>
      </w:pPr>
      <w:r w:rsidRPr="00D444AE">
        <w:rPr>
          <w:rFonts w:ascii="宋体" w:eastAsia="宋体" w:hAnsi="宋体" w:cs="宋体"/>
          <w:kern w:val="0"/>
          <w:sz w:val="32"/>
          <w:szCs w:val="32"/>
        </w:rPr>
        <w:fldChar w:fldCharType="end"/>
      </w:r>
      <w:r w:rsidR="00D444AE" w:rsidRPr="00D444AE">
        <w:rPr>
          <w:rFonts w:asciiTheme="majorEastAsia" w:eastAsiaTheme="majorEastAsia" w:hAnsiTheme="majorEastAsia" w:cs="Helvetica"/>
          <w:b/>
          <w:color w:val="4F81BD" w:themeColor="accent1"/>
          <w:sz w:val="24"/>
          <w:szCs w:val="24"/>
          <w:shd w:val="clear" w:color="auto" w:fill="FFFFFF"/>
        </w:rPr>
        <w:t>国有企业 金融业 浙江省宁波市余姚市</w:t>
      </w:r>
    </w:p>
    <w:p w:rsidR="00D444AE" w:rsidRPr="00D444AE" w:rsidRDefault="00D444AE" w:rsidP="000842AA">
      <w:pPr>
        <w:spacing w:beforeLines="50" w:afterLines="50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444AE">
        <w:rPr>
          <w:rFonts w:asciiTheme="minorEastAsia" w:hAnsiTheme="minorEastAsia" w:hint="eastAsia"/>
          <w:b/>
          <w:sz w:val="24"/>
          <w:szCs w:val="24"/>
        </w:rPr>
        <w:t>一、公司简介</w:t>
      </w:r>
    </w:p>
    <w:p w:rsidR="00D444AE" w:rsidRPr="00D444AE" w:rsidRDefault="00D444AE" w:rsidP="000842A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color w:val="434343"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color w:val="434343"/>
          <w:kern w:val="0"/>
          <w:sz w:val="24"/>
          <w:szCs w:val="24"/>
        </w:rPr>
        <w:t xml:space="preserve">  </w:t>
      </w:r>
      <w:r w:rsidRPr="00D444AE">
        <w:rPr>
          <w:rFonts w:asciiTheme="minorEastAsia" w:hAnsiTheme="minorEastAsia" w:cs="Helvetica"/>
          <w:color w:val="434343"/>
          <w:kern w:val="0"/>
          <w:sz w:val="24"/>
          <w:szCs w:val="24"/>
        </w:rPr>
        <w:t>中国人寿保险（集团）（简称中国人寿）是国有特大型金融保险企业公司；总部设立在北京，世界500强企业、中国品牌500强，属中央金融企业。公司前身是成立于1949年的原中国人民保险公司，1996年分设为中保人寿保险有限公司，1999年更名为中国人寿保险公司。2003年，经国务院和原中国保险监督管理委员会批准，原中国人寿保险公司进行重组改制，变更为中国人寿保险（集团）公司。</w:t>
      </w:r>
    </w:p>
    <w:p w:rsidR="00D444AE" w:rsidRPr="00D444AE" w:rsidRDefault="00D444AE" w:rsidP="000842A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color w:val="434343"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color w:val="434343"/>
          <w:kern w:val="0"/>
          <w:sz w:val="24"/>
          <w:szCs w:val="24"/>
        </w:rPr>
        <w:t xml:space="preserve">  </w:t>
      </w:r>
      <w:r w:rsidRPr="00D444AE">
        <w:rPr>
          <w:rFonts w:asciiTheme="minorEastAsia" w:hAnsiTheme="minorEastAsia" w:cs="Helvetica"/>
          <w:color w:val="434343"/>
          <w:kern w:val="0"/>
          <w:sz w:val="24"/>
          <w:szCs w:val="24"/>
        </w:rPr>
        <w:t>中国人寿保险（集团）公司及其子公司构成了我国最大的国有金融保险集团，也是我国资本市场重要的机构投资者。业务范围全面涵盖寿险、财险、企业和职业年金、银行、基金、资产管理、财富管理、实业投资、海外业务等多个领域。</w:t>
      </w:r>
    </w:p>
    <w:p w:rsidR="00D444AE" w:rsidRPr="00D444AE" w:rsidRDefault="00D444AE" w:rsidP="000842A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color w:val="434343"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color w:val="434343"/>
          <w:kern w:val="0"/>
          <w:sz w:val="24"/>
          <w:szCs w:val="24"/>
        </w:rPr>
        <w:t xml:space="preserve">  </w:t>
      </w:r>
      <w:r w:rsidRPr="00D444AE">
        <w:rPr>
          <w:rFonts w:asciiTheme="minorEastAsia" w:hAnsiTheme="minorEastAsia" w:cs="Helvetica"/>
          <w:color w:val="434343"/>
          <w:kern w:val="0"/>
          <w:sz w:val="24"/>
          <w:szCs w:val="24"/>
        </w:rPr>
        <w:t>2020年9月28日，中国人寿保险（集团）公司在《2020中国企业500强》中排名第10位，在《财富世界500强》榜单中位列45位。营业收入达到90669060万元。</w:t>
      </w:r>
    </w:p>
    <w:p w:rsidR="00D444AE" w:rsidRPr="00D444AE" w:rsidRDefault="00D444AE" w:rsidP="000842A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color w:val="434343"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color w:val="434343"/>
          <w:kern w:val="0"/>
          <w:sz w:val="24"/>
          <w:szCs w:val="24"/>
        </w:rPr>
        <w:t xml:space="preserve">  </w:t>
      </w:r>
      <w:r w:rsidRPr="00D444AE">
        <w:rPr>
          <w:rFonts w:asciiTheme="minorEastAsia" w:hAnsiTheme="minorEastAsia" w:cs="Helvetica"/>
          <w:color w:val="434343"/>
          <w:kern w:val="0"/>
          <w:sz w:val="24"/>
          <w:szCs w:val="24"/>
        </w:rPr>
        <w:t>余慈支公司位于余姚慈溪交界处，是2020年宁波地区唯一一家获得综合金融职场项目试点示范职场的公司，从创立至今3年的时间培养了3位处部级干部，在发展中有极强的竞争能力。</w:t>
      </w:r>
    </w:p>
    <w:p w:rsidR="00D444AE" w:rsidRDefault="00D444AE" w:rsidP="000842AA">
      <w:pPr>
        <w:spacing w:beforeLines="100" w:afterLines="100"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二、职位描述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b/>
          <w:kern w:val="0"/>
          <w:sz w:val="24"/>
          <w:szCs w:val="24"/>
        </w:rPr>
        <w:t>（一）综金专员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D444AE">
        <w:rPr>
          <w:rFonts w:asciiTheme="minorEastAsia" w:hAnsiTheme="minorEastAsia" w:cs="Helvetica"/>
          <w:sz w:val="24"/>
          <w:szCs w:val="24"/>
          <w:shd w:val="clear" w:color="auto" w:fill="FFFFFF"/>
        </w:rPr>
        <w:t>面议 浙江省宁波市余姚市 实习 不限 5 2021-01-30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b/>
          <w:kern w:val="0"/>
          <w:sz w:val="24"/>
          <w:szCs w:val="24"/>
        </w:rPr>
        <w:t>1.</w:t>
      </w:r>
      <w:r w:rsidRPr="00D444AE">
        <w:rPr>
          <w:rFonts w:asciiTheme="minorEastAsia" w:hAnsiTheme="minorEastAsia" w:cs="Helvetica"/>
          <w:b/>
          <w:kern w:val="0"/>
          <w:sz w:val="24"/>
          <w:szCs w:val="24"/>
        </w:rPr>
        <w:t>薪酬福利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D444AE">
        <w:rPr>
          <w:rFonts w:asciiTheme="minorEastAsia" w:hAnsiTheme="minorEastAsia" w:cs="Helvetica"/>
          <w:kern w:val="0"/>
          <w:sz w:val="24"/>
          <w:szCs w:val="24"/>
        </w:rPr>
        <w:lastRenderedPageBreak/>
        <w:t>专项补贴、生日福利、寒暑假、带薪年休假、职工福利、专属职业规划测评、导师一对一辅导、一把手专业培养计划等。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  <w:r w:rsidRPr="00D444AE">
        <w:rPr>
          <w:rFonts w:asciiTheme="minorEastAsia" w:hAnsiTheme="minorEastAsia" w:cs="Helvetica" w:hint="eastAsia"/>
          <w:b/>
          <w:kern w:val="0"/>
          <w:sz w:val="24"/>
          <w:szCs w:val="24"/>
        </w:rPr>
        <w:t>2.</w:t>
      </w:r>
      <w:r w:rsidRPr="00D444AE">
        <w:rPr>
          <w:rFonts w:asciiTheme="minorEastAsia" w:hAnsiTheme="minorEastAsia" w:cs="Helvetica"/>
          <w:b/>
          <w:kern w:val="0"/>
          <w:sz w:val="24"/>
          <w:szCs w:val="24"/>
        </w:rPr>
        <w:t>招聘安排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D444AE">
        <w:rPr>
          <w:rFonts w:asciiTheme="minorEastAsia" w:hAnsiTheme="minorEastAsia" w:cs="Helvetica"/>
          <w:kern w:val="0"/>
          <w:sz w:val="24"/>
          <w:szCs w:val="24"/>
        </w:rPr>
        <w:t>大型招募会报名请邮箱投递简历 </w:t>
      </w:r>
      <w:hyperlink r:id="rId7" w:history="1">
        <w:r w:rsidRPr="00D444AE">
          <w:rPr>
            <w:rFonts w:asciiTheme="minorEastAsia" w:hAnsiTheme="minorEastAsia" w:cs="Helvetica"/>
            <w:kern w:val="0"/>
            <w:sz w:val="24"/>
            <w:szCs w:val="24"/>
          </w:rPr>
          <w:t>447022935@qq.com</w:t>
        </w:r>
      </w:hyperlink>
      <w:r w:rsidRPr="00D444AE">
        <w:rPr>
          <w:rFonts w:asciiTheme="minorEastAsia" w:hAnsiTheme="minorEastAsia" w:cs="Helvetica"/>
          <w:kern w:val="0"/>
          <w:sz w:val="24"/>
          <w:szCs w:val="24"/>
        </w:rPr>
        <w:t>，将有专人在一个工作日后进行联络对接。（简历请以【姓名】-【专业】-【毕业院校】命名）</w:t>
      </w:r>
    </w:p>
    <w:p w:rsidR="00D444AE" w:rsidRPr="00D444AE" w:rsidRDefault="00D444AE" w:rsidP="000842AA">
      <w:pPr>
        <w:widowControl/>
        <w:shd w:val="clear" w:color="auto" w:fill="FFFFFF"/>
        <w:wordWrap w:val="0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D444AE">
        <w:rPr>
          <w:rFonts w:asciiTheme="minorEastAsia" w:hAnsiTheme="minorEastAsia" w:cs="Helvetica"/>
          <w:kern w:val="0"/>
          <w:sz w:val="24"/>
          <w:szCs w:val="24"/>
        </w:rPr>
        <w:t>假期实习安排请联络微信18512450218，详询具体待遇及工作地点安排。</w:t>
      </w:r>
    </w:p>
    <w:p w:rsidR="00D444AE" w:rsidRDefault="00D444AE" w:rsidP="000842AA">
      <w:pPr>
        <w:spacing w:beforeLines="100" w:afterLines="100"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444AE">
        <w:rPr>
          <w:rFonts w:asciiTheme="majorEastAsia" w:eastAsiaTheme="majorEastAsia" w:hAnsiTheme="majorEastAsia" w:hint="eastAsia"/>
          <w:b/>
          <w:sz w:val="24"/>
          <w:szCs w:val="24"/>
        </w:rPr>
        <w:t>三、联系方式</w:t>
      </w:r>
    </w:p>
    <w:p w:rsidR="00D444AE" w:rsidRPr="00D444AE" w:rsidRDefault="00D444AE" w:rsidP="000842A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D444AE">
        <w:rPr>
          <w:rFonts w:asciiTheme="minorEastAsia" w:hAnsiTheme="minorEastAsia" w:cs="Helvetica"/>
          <w:kern w:val="0"/>
          <w:sz w:val="24"/>
          <w:szCs w:val="24"/>
        </w:rPr>
        <w:t>联系人：郭路嘉</w:t>
      </w:r>
    </w:p>
    <w:p w:rsidR="00D444AE" w:rsidRPr="00D444AE" w:rsidRDefault="00D444AE" w:rsidP="000842AA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D444AE">
        <w:rPr>
          <w:rFonts w:asciiTheme="minorEastAsia" w:hAnsiTheme="minorEastAsia" w:cs="Helvetica"/>
          <w:kern w:val="0"/>
          <w:sz w:val="24"/>
          <w:szCs w:val="24"/>
        </w:rPr>
        <w:t>电子邮箱：447022935@qq.com</w:t>
      </w:r>
    </w:p>
    <w:p w:rsidR="00D444AE" w:rsidRPr="00D444AE" w:rsidRDefault="00D444AE" w:rsidP="000842AA">
      <w:pPr>
        <w:spacing w:beforeLines="50" w:afterLines="50"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444AE" w:rsidRPr="00D444AE" w:rsidRDefault="00D444AE" w:rsidP="00D444AE">
      <w:pPr>
        <w:pStyle w:val="a7"/>
        <w:shd w:val="clear" w:color="auto" w:fill="FFFFFF"/>
        <w:spacing w:before="50" w:beforeAutospacing="0" w:after="50" w:afterAutospacing="0" w:line="360" w:lineRule="auto"/>
        <w:rPr>
          <w:rFonts w:asciiTheme="minorEastAsia" w:eastAsiaTheme="minorEastAsia" w:hAnsiTheme="minorEastAsia" w:cs="Helvetica"/>
        </w:rPr>
      </w:pPr>
      <w:r w:rsidRPr="00D444AE">
        <w:rPr>
          <w:rFonts w:asciiTheme="minorEastAsia" w:eastAsiaTheme="minorEastAsia" w:hAnsiTheme="minorEastAsia" w:cs="Helvetica"/>
        </w:rPr>
        <w:t>职位类别:市场/市场拓展/公关</w:t>
      </w:r>
    </w:p>
    <w:p w:rsidR="00D444AE" w:rsidRDefault="00D444AE" w:rsidP="00D444AE">
      <w:pPr>
        <w:pStyle w:val="a7"/>
        <w:shd w:val="clear" w:color="auto" w:fill="FFFFFF"/>
        <w:spacing w:before="50" w:beforeAutospacing="0" w:after="50" w:afterAutospacing="0" w:line="360" w:lineRule="auto"/>
        <w:rPr>
          <w:rFonts w:asciiTheme="minorEastAsia" w:eastAsiaTheme="minorEastAsia" w:hAnsiTheme="minorEastAsia" w:cs="Helvetica" w:hint="eastAsia"/>
        </w:rPr>
      </w:pPr>
      <w:r w:rsidRPr="00D444AE">
        <w:rPr>
          <w:rFonts w:asciiTheme="minorEastAsia" w:eastAsiaTheme="minorEastAsia" w:hAnsiTheme="minorEastAsia" w:cs="Helvetica"/>
        </w:rPr>
        <w:t>专业要求:不限</w:t>
      </w:r>
    </w:p>
    <w:p w:rsidR="000842AA" w:rsidRPr="000842AA" w:rsidRDefault="000842AA" w:rsidP="00D444AE">
      <w:pPr>
        <w:pStyle w:val="a7"/>
        <w:shd w:val="clear" w:color="auto" w:fill="FFFFFF"/>
        <w:spacing w:before="50" w:beforeAutospacing="0" w:after="50" w:afterAutospacing="0" w:line="360" w:lineRule="auto"/>
        <w:rPr>
          <w:rFonts w:asciiTheme="minorEastAsia" w:eastAsiaTheme="minorEastAsia" w:hAnsiTheme="minorEastAsia" w:cs="Helvetica"/>
        </w:rPr>
      </w:pPr>
    </w:p>
    <w:sectPr w:rsidR="000842AA" w:rsidRPr="000842AA" w:rsidSect="00AE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97" w:rsidRDefault="00A86097" w:rsidP="00D444AE">
      <w:r>
        <w:separator/>
      </w:r>
    </w:p>
  </w:endnote>
  <w:endnote w:type="continuationSeparator" w:id="1">
    <w:p w:rsidR="00A86097" w:rsidRDefault="00A86097" w:rsidP="00D4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97" w:rsidRDefault="00A86097" w:rsidP="00D444AE">
      <w:r>
        <w:separator/>
      </w:r>
    </w:p>
  </w:footnote>
  <w:footnote w:type="continuationSeparator" w:id="1">
    <w:p w:rsidR="00A86097" w:rsidRDefault="00A86097" w:rsidP="00D44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DD8"/>
    <w:multiLevelType w:val="multilevel"/>
    <w:tmpl w:val="154A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4AE"/>
    <w:rsid w:val="000842AA"/>
    <w:rsid w:val="000B7A93"/>
    <w:rsid w:val="008550E9"/>
    <w:rsid w:val="00A86097"/>
    <w:rsid w:val="00AE1A4D"/>
    <w:rsid w:val="00D444AE"/>
    <w:rsid w:val="00D6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444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4A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444A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D444AE"/>
    <w:rPr>
      <w:color w:val="0000FF"/>
      <w:u w:val="single"/>
    </w:rPr>
  </w:style>
  <w:style w:type="character" w:styleId="a6">
    <w:name w:val="Strong"/>
    <w:basedOn w:val="a0"/>
    <w:uiPriority w:val="22"/>
    <w:qFormat/>
    <w:rsid w:val="00D444AE"/>
    <w:rPr>
      <w:b/>
      <w:bCs/>
    </w:rPr>
  </w:style>
  <w:style w:type="character" w:customStyle="1" w:styleId="zp-contact-name">
    <w:name w:val="zp-contact-name"/>
    <w:basedOn w:val="a0"/>
    <w:rsid w:val="00D444AE"/>
  </w:style>
  <w:style w:type="character" w:customStyle="1" w:styleId="zp-contact-val">
    <w:name w:val="zp-contact-val"/>
    <w:basedOn w:val="a0"/>
    <w:rsid w:val="00D444AE"/>
  </w:style>
  <w:style w:type="paragraph" w:styleId="a7">
    <w:name w:val="Normal (Web)"/>
    <w:basedOn w:val="a"/>
    <w:uiPriority w:val="99"/>
    <w:unhideWhenUsed/>
    <w:rsid w:val="00D44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702293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2021-01-11T07:50:00Z</dcterms:created>
  <dcterms:modified xsi:type="dcterms:W3CDTF">2021-01-12T00:22:00Z</dcterms:modified>
</cp:coreProperties>
</file>